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1E4D57" w:rsidRDefault="00F50239" w:rsidP="00C4064E">
      <w:pPr>
        <w:jc w:val="both"/>
        <w:rPr>
          <w:rFonts w:ascii="Times New Roman" w:hAnsi="Times New Roman" w:cs="Times New Roman"/>
          <w:b/>
        </w:rPr>
      </w:pPr>
      <w:r w:rsidRPr="001E4D57">
        <w:rPr>
          <w:rFonts w:ascii="Times New Roman" w:hAnsi="Times New Roman" w:cs="Times New Roman"/>
          <w:b/>
        </w:rPr>
        <w:t>UPUTE ODABRANOM PONUDITELJU (PROJEKTANTU)</w:t>
      </w:r>
      <w:bookmarkStart w:id="0" w:name="_GoBack"/>
      <w:bookmarkEnd w:id="0"/>
    </w:p>
    <w:p w:rsidR="00F50239" w:rsidRPr="00B0342D" w:rsidRDefault="00F5023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Odabrani ponuditelj je dužan opisati stavke troškovnika koje se odnose na materijal, proizvod, isporuku, uslugu i sl., opisno putem tehničkih specifikacija koje ne smiju upući</w:t>
      </w:r>
      <w:r w:rsidR="00F71D35" w:rsidRPr="00B0342D">
        <w:rPr>
          <w:rFonts w:ascii="Times New Roman" w:hAnsi="Times New Roman" w:cs="Times New Roman"/>
          <w:sz w:val="20"/>
          <w:szCs w:val="20"/>
        </w:rPr>
        <w:t>vati na posebnu marku ili izvor</w:t>
      </w:r>
      <w:r w:rsidRPr="00B0342D">
        <w:rPr>
          <w:rFonts w:ascii="Times New Roman" w:hAnsi="Times New Roman" w:cs="Times New Roman"/>
          <w:sz w:val="20"/>
          <w:szCs w:val="20"/>
        </w:rPr>
        <w:t xml:space="preserve"> ili poseban proces ili zaštitni znak, patente, tipove ili posebno podrijetlo ili proizvodnju. </w:t>
      </w:r>
    </w:p>
    <w:p w:rsidR="00F50239" w:rsidRPr="00B0342D" w:rsidRDefault="00F5023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B0342D" w:rsidRDefault="00F5023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U slučaju primjene dodatka "ili jednakovrijedan", projektant </w:t>
      </w:r>
      <w:r w:rsidR="00C4064E" w:rsidRPr="00B0342D">
        <w:rPr>
          <w:rFonts w:ascii="Times New Roman" w:hAnsi="Times New Roman" w:cs="Times New Roman"/>
          <w:sz w:val="20"/>
          <w:szCs w:val="20"/>
        </w:rPr>
        <w:t xml:space="preserve">je dužan </w:t>
      </w:r>
      <w:r w:rsidRPr="00B0342D">
        <w:rPr>
          <w:rFonts w:ascii="Times New Roman" w:hAnsi="Times New Roman" w:cs="Times New Roman"/>
          <w:sz w:val="20"/>
          <w:szCs w:val="20"/>
        </w:rPr>
        <w:t xml:space="preserve">definirati </w:t>
      </w:r>
      <w:r w:rsidR="00C4064E" w:rsidRPr="00B0342D">
        <w:rPr>
          <w:rFonts w:ascii="Times New Roman" w:hAnsi="Times New Roman" w:cs="Times New Roman"/>
          <w:sz w:val="20"/>
          <w:szCs w:val="20"/>
        </w:rPr>
        <w:t xml:space="preserve">„kriterije jednakovrijednosti“ </w:t>
      </w:r>
      <w:r w:rsidRPr="00B0342D">
        <w:rPr>
          <w:rFonts w:ascii="Times New Roman" w:hAnsi="Times New Roman" w:cs="Times New Roman"/>
          <w:sz w:val="20"/>
          <w:szCs w:val="20"/>
        </w:rPr>
        <w:t>temeljem kojih će se utvrđivati jednakovrijednost</w:t>
      </w:r>
      <w:r w:rsidR="009D76DB" w:rsidRPr="00B0342D">
        <w:rPr>
          <w:rFonts w:ascii="Times New Roman" w:hAnsi="Times New Roman" w:cs="Times New Roman"/>
          <w:sz w:val="20"/>
          <w:szCs w:val="20"/>
        </w:rPr>
        <w:t xml:space="preserve"> ponuđenog.</w:t>
      </w:r>
    </w:p>
    <w:p w:rsidR="00F50239" w:rsidRPr="00B0342D" w:rsidRDefault="00AB23B6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U</w:t>
      </w:r>
      <w:r w:rsidR="00F50239" w:rsidRPr="00B0342D">
        <w:rPr>
          <w:rFonts w:ascii="Times New Roman" w:hAnsi="Times New Roman" w:cs="Times New Roman"/>
          <w:sz w:val="20"/>
          <w:szCs w:val="20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Pr="00B0342D" w:rsidRDefault="00F5023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Prilikom određivanja brojčanih vrijednosti, odabrani ponuditelj je dužan predvidjeti mogućnost dozvoljenog odstupanja od zadanih veličina (min/</w:t>
      </w:r>
      <w:proofErr w:type="spellStart"/>
      <w:r w:rsidRPr="00B0342D">
        <w:rPr>
          <w:rFonts w:ascii="Times New Roman" w:hAnsi="Times New Roman" w:cs="Times New Roman"/>
          <w:sz w:val="20"/>
          <w:szCs w:val="20"/>
        </w:rPr>
        <w:t>maks</w:t>
      </w:r>
      <w:proofErr w:type="spellEnd"/>
      <w:r w:rsidRPr="00B0342D">
        <w:rPr>
          <w:rFonts w:ascii="Times New Roman" w:hAnsi="Times New Roman" w:cs="Times New Roman"/>
          <w:sz w:val="20"/>
          <w:szCs w:val="20"/>
        </w:rPr>
        <w:t>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B0342D" w:rsidRDefault="00F5023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Troškovnik ne smije sadržavati stavke za nepredviđene i naknadne radove. </w:t>
      </w:r>
    </w:p>
    <w:p w:rsidR="00F50239" w:rsidRPr="00B0342D" w:rsidRDefault="00F5023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Količine stavki ne smiju biti određene općim p</w:t>
      </w:r>
      <w:r w:rsidR="00C4064E" w:rsidRPr="00B0342D">
        <w:rPr>
          <w:rFonts w:ascii="Times New Roman" w:hAnsi="Times New Roman" w:cs="Times New Roman"/>
          <w:sz w:val="20"/>
          <w:szCs w:val="20"/>
        </w:rPr>
        <w:t>ojmom kao npr. "cca", "planska"</w:t>
      </w:r>
      <w:r w:rsidRPr="00B0342D">
        <w:rPr>
          <w:rFonts w:ascii="Times New Roman" w:hAnsi="Times New Roman" w:cs="Times New Roman"/>
          <w:sz w:val="20"/>
          <w:szCs w:val="20"/>
        </w:rPr>
        <w:t xml:space="preserve">. Za </w:t>
      </w:r>
      <w:r w:rsidR="00AB23B6" w:rsidRPr="00B0342D">
        <w:rPr>
          <w:rFonts w:ascii="Times New Roman" w:hAnsi="Times New Roman" w:cs="Times New Roman"/>
          <w:sz w:val="20"/>
          <w:szCs w:val="20"/>
        </w:rPr>
        <w:t>složene troškovničke stavke</w:t>
      </w:r>
      <w:r w:rsidRPr="00B0342D">
        <w:rPr>
          <w:rFonts w:ascii="Times New Roman" w:hAnsi="Times New Roman" w:cs="Times New Roman"/>
          <w:sz w:val="20"/>
          <w:szCs w:val="20"/>
        </w:rPr>
        <w:t xml:space="preserve">, dozvoljena je primjena pojma "komplet", s ili bez </w:t>
      </w:r>
      <w:proofErr w:type="spellStart"/>
      <w:r w:rsidRPr="00B0342D">
        <w:rPr>
          <w:rFonts w:ascii="Times New Roman" w:hAnsi="Times New Roman" w:cs="Times New Roman"/>
          <w:sz w:val="20"/>
          <w:szCs w:val="20"/>
        </w:rPr>
        <w:t>raščlanjenja</w:t>
      </w:r>
      <w:proofErr w:type="spellEnd"/>
      <w:r w:rsidRPr="00B0342D">
        <w:rPr>
          <w:rFonts w:ascii="Times New Roman" w:hAnsi="Times New Roman" w:cs="Times New Roman"/>
          <w:sz w:val="20"/>
          <w:szCs w:val="20"/>
        </w:rPr>
        <w:t xml:space="preserve"> dijelova troškovničke stavke po </w:t>
      </w:r>
      <w:proofErr w:type="spellStart"/>
      <w:r w:rsidRPr="00B0342D">
        <w:rPr>
          <w:rFonts w:ascii="Times New Roman" w:hAnsi="Times New Roman" w:cs="Times New Roman"/>
          <w:sz w:val="20"/>
          <w:szCs w:val="20"/>
        </w:rPr>
        <w:t>podstavkama</w:t>
      </w:r>
      <w:proofErr w:type="spellEnd"/>
      <w:r w:rsidRPr="00B0342D">
        <w:rPr>
          <w:rFonts w:ascii="Times New Roman" w:hAnsi="Times New Roman" w:cs="Times New Roman"/>
          <w:sz w:val="20"/>
          <w:szCs w:val="20"/>
        </w:rPr>
        <w:t xml:space="preserve"> koje čine taj "komplet".</w:t>
      </w:r>
    </w:p>
    <w:p w:rsidR="00AB23B6" w:rsidRPr="00B0342D" w:rsidRDefault="00F50239" w:rsidP="00AB23B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Ukoliko se u troškovniku, prilikom opisa tehničke specifikacije, odabrani ponuditelj poziva na norme, potrebno je uvažiti slijedeći redoslijed: 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nacionalne norme kojima su prihvaćene europske norme, 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europska tehnička odobrenja, 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zajedničke tehničke specifikacije, 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međunarodne norme, 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drugi tehnički referentni sustavi koje su utvrdila europska normizacijska tijela </w:t>
      </w:r>
    </w:p>
    <w:p w:rsidR="00AB23B6" w:rsidRPr="00B0342D" w:rsidRDefault="00253AB3" w:rsidP="00AB23B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ili</w:t>
      </w:r>
      <w:r w:rsidR="00F50239" w:rsidRPr="00B0342D">
        <w:rPr>
          <w:rFonts w:ascii="Times New Roman" w:hAnsi="Times New Roman" w:cs="Times New Roman"/>
          <w:sz w:val="20"/>
          <w:szCs w:val="20"/>
        </w:rPr>
        <w:t xml:space="preserve"> ako oni ne postoje</w:t>
      </w:r>
      <w:r w:rsidR="00AB23B6" w:rsidRPr="00B0342D">
        <w:rPr>
          <w:rFonts w:ascii="Times New Roman" w:hAnsi="Times New Roman" w:cs="Times New Roman"/>
          <w:sz w:val="20"/>
          <w:szCs w:val="20"/>
        </w:rPr>
        <w:t>: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nacionalne norme, 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nacionalna tehnička odobrenja ili </w:t>
      </w:r>
    </w:p>
    <w:p w:rsidR="00253AB3" w:rsidRPr="00B0342D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B0342D" w:rsidRDefault="003C0ED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Sukladno navedenom redoslijedu, posebnu pozornost je potrebno obratiti na potrebu ažuriranja oznaka za materijale, norme i sl. na koje se poziva prilikom opisa</w:t>
      </w:r>
      <w:r w:rsidR="002E3293" w:rsidRPr="00B0342D">
        <w:rPr>
          <w:rFonts w:ascii="Times New Roman" w:hAnsi="Times New Roman" w:cs="Times New Roman"/>
          <w:sz w:val="20"/>
          <w:szCs w:val="20"/>
        </w:rPr>
        <w:t xml:space="preserve"> troškovničke stavke</w:t>
      </w:r>
      <w:r w:rsidRPr="00B0342D">
        <w:rPr>
          <w:rFonts w:ascii="Times New Roman" w:hAnsi="Times New Roman" w:cs="Times New Roman"/>
          <w:sz w:val="20"/>
          <w:szCs w:val="20"/>
        </w:rPr>
        <w:t>.</w:t>
      </w:r>
    </w:p>
    <w:p w:rsidR="00AB23B6" w:rsidRPr="00B0342D" w:rsidRDefault="002E3293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 at</w:t>
      </w:r>
      <w:r w:rsidRPr="00B0342D">
        <w:rPr>
          <w:rFonts w:ascii="Times New Roman" w:hAnsi="Times New Roman" w:cs="Times New Roman"/>
          <w:sz w:val="20"/>
          <w:szCs w:val="20"/>
        </w:rPr>
        <w:t>esta ili potvrda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 o sukladnosti </w:t>
      </w:r>
      <w:r w:rsidRPr="00B0342D">
        <w:rPr>
          <w:rFonts w:ascii="Times New Roman" w:hAnsi="Times New Roman" w:cs="Times New Roman"/>
          <w:sz w:val="20"/>
          <w:szCs w:val="20"/>
        </w:rPr>
        <w:t xml:space="preserve">u samim troškovničkim stavkama primjenjivati iznimno. Traženje istih </w:t>
      </w:r>
      <w:r w:rsidR="00253AB3" w:rsidRPr="00B0342D">
        <w:rPr>
          <w:rFonts w:ascii="Times New Roman" w:hAnsi="Times New Roman" w:cs="Times New Roman"/>
          <w:sz w:val="20"/>
          <w:szCs w:val="20"/>
        </w:rPr>
        <w:t>potrebno</w:t>
      </w:r>
      <w:r w:rsidR="003C0ED9" w:rsidRPr="00B0342D">
        <w:rPr>
          <w:rFonts w:ascii="Times New Roman" w:hAnsi="Times New Roman" w:cs="Times New Roman"/>
          <w:sz w:val="20"/>
          <w:szCs w:val="20"/>
        </w:rPr>
        <w:t xml:space="preserve"> je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 navesti </w:t>
      </w:r>
      <w:r w:rsidR="003C0ED9" w:rsidRPr="00B0342D">
        <w:rPr>
          <w:rFonts w:ascii="Times New Roman" w:hAnsi="Times New Roman" w:cs="Times New Roman"/>
          <w:sz w:val="20"/>
          <w:szCs w:val="20"/>
        </w:rPr>
        <w:t xml:space="preserve">izdvojeno 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kao prilog troškovniku </w:t>
      </w:r>
      <w:r w:rsidR="003C0ED9" w:rsidRPr="00B0342D">
        <w:rPr>
          <w:rFonts w:ascii="Times New Roman" w:hAnsi="Times New Roman" w:cs="Times New Roman"/>
          <w:sz w:val="20"/>
          <w:szCs w:val="20"/>
        </w:rPr>
        <w:t xml:space="preserve">ili 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ukoliko je </w:t>
      </w:r>
      <w:r w:rsidR="003C0ED9" w:rsidRPr="00B0342D">
        <w:rPr>
          <w:rFonts w:ascii="Times New Roman" w:hAnsi="Times New Roman" w:cs="Times New Roman"/>
          <w:sz w:val="20"/>
          <w:szCs w:val="20"/>
        </w:rPr>
        <w:t>nuž</w:t>
      </w:r>
      <w:r w:rsidR="00253AB3" w:rsidRPr="00B0342D">
        <w:rPr>
          <w:rFonts w:ascii="Times New Roman" w:hAnsi="Times New Roman" w:cs="Times New Roman"/>
          <w:sz w:val="20"/>
          <w:szCs w:val="20"/>
        </w:rPr>
        <w:t>n</w:t>
      </w:r>
      <w:r w:rsidR="003C0ED9" w:rsidRPr="00B0342D">
        <w:rPr>
          <w:rFonts w:ascii="Times New Roman" w:hAnsi="Times New Roman" w:cs="Times New Roman"/>
          <w:sz w:val="20"/>
          <w:szCs w:val="20"/>
        </w:rPr>
        <w:t>o da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 </w:t>
      </w:r>
      <w:r w:rsidR="003C0ED9" w:rsidRPr="00B0342D">
        <w:rPr>
          <w:rFonts w:ascii="Times New Roman" w:hAnsi="Times New Roman" w:cs="Times New Roman"/>
          <w:sz w:val="20"/>
          <w:szCs w:val="20"/>
        </w:rPr>
        <w:t xml:space="preserve">budu sadržani u samoj troškovničkoj stavci, </w:t>
      </w:r>
      <w:r w:rsidRPr="00B0342D">
        <w:rPr>
          <w:rFonts w:ascii="Times New Roman" w:hAnsi="Times New Roman" w:cs="Times New Roman"/>
          <w:sz w:val="20"/>
          <w:szCs w:val="20"/>
        </w:rPr>
        <w:t xml:space="preserve">tražene ateste odnosno izjave o sukladnosti 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potrebno je </w:t>
      </w:r>
      <w:r w:rsidR="003C0ED9" w:rsidRPr="00B0342D">
        <w:rPr>
          <w:rFonts w:ascii="Times New Roman" w:hAnsi="Times New Roman" w:cs="Times New Roman"/>
          <w:sz w:val="20"/>
          <w:szCs w:val="20"/>
        </w:rPr>
        <w:t>posebno istaknuti da budu vidljive.</w:t>
      </w:r>
      <w:r w:rsidRPr="00B0342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C0ED9" w:rsidRPr="00B0342D" w:rsidRDefault="003C0ED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Prilikom pozivanja na posebne propise, potrebno je voditi računa o izmjenama i dopunama istih te se pozivati isključivo na važeće propise.</w:t>
      </w:r>
    </w:p>
    <w:p w:rsidR="00B0342D" w:rsidRPr="00B0342D" w:rsidRDefault="00B0342D" w:rsidP="00B0342D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Prilikom izrade troškovnika odabrani ponuditelj se mora pridržavati odredbi članka 7. Uredbe o načinu izrade i postupanju s dokumentacijom za nadmetanje i ponudama (NN 10/12).</w:t>
      </w:r>
    </w:p>
    <w:p w:rsidR="00B0342D" w:rsidRDefault="00B0342D" w:rsidP="00C4064E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0342D" w:rsidRDefault="00B0342D" w:rsidP="00C4064E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E74E2" w:rsidRPr="00B0342D" w:rsidRDefault="004E74E2" w:rsidP="00C4064E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B0342D">
        <w:rPr>
          <w:rFonts w:ascii="Times New Roman" w:hAnsi="Times New Roman" w:cs="Times New Roman"/>
          <w:b/>
          <w:sz w:val="20"/>
          <w:szCs w:val="20"/>
        </w:rPr>
        <w:lastRenderedPageBreak/>
        <w:t>KVALITETA PROJEKTA</w:t>
      </w:r>
    </w:p>
    <w:p w:rsidR="004F1987" w:rsidRPr="00B0342D" w:rsidRDefault="006860FB" w:rsidP="00F50239">
      <w:pPr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Tijekom izvođenja radova, ukoliko se ustanovi manjkavost projektne dokumentacije, Projektant se obvezuje, o svom trošku, izvršiti korekciju projektne dokumentacije potrebnu za nesmetano izvođenje radova, u roku od 3 dana od dana kad</w:t>
      </w:r>
      <w:r w:rsidR="00334C12" w:rsidRPr="00B0342D">
        <w:rPr>
          <w:rFonts w:ascii="Times New Roman" w:hAnsi="Times New Roman" w:cs="Times New Roman"/>
          <w:sz w:val="20"/>
          <w:szCs w:val="20"/>
        </w:rPr>
        <w:t>a mu je dostavi Naručitelj.</w:t>
      </w:r>
    </w:p>
    <w:p w:rsidR="00BE115E" w:rsidRPr="00B0342D" w:rsidRDefault="00BE115E" w:rsidP="00BE115E">
      <w:pPr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B0342D">
        <w:rPr>
          <w:rFonts w:ascii="Times New Roman" w:eastAsia="Calibri" w:hAnsi="Times New Roman" w:cs="Times New Roman"/>
          <w:b/>
          <w:sz w:val="20"/>
          <w:szCs w:val="20"/>
        </w:rPr>
        <w:t>SUDJELOVANJE U POSTUPKU JAVNE NABAVE RADOVA</w:t>
      </w:r>
    </w:p>
    <w:p w:rsidR="00BE115E" w:rsidRPr="00B0342D" w:rsidRDefault="00BE115E" w:rsidP="00BE115E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0342D">
        <w:rPr>
          <w:rFonts w:ascii="Times New Roman" w:eastAsia="Calibri" w:hAnsi="Times New Roman" w:cs="Times New Roman"/>
          <w:sz w:val="20"/>
          <w:szCs w:val="20"/>
        </w:rPr>
        <w:t xml:space="preserve">U okviru izrade projektne dokumentacije odabrani izvršitelj je u obvezi sudjelovati u budućem postupku javne nabave radova rekonstrukcije </w:t>
      </w:r>
      <w:r w:rsidR="0092060B" w:rsidRPr="00B0342D">
        <w:rPr>
          <w:rFonts w:ascii="Times New Roman" w:eastAsia="Calibri" w:hAnsi="Times New Roman" w:cs="Times New Roman"/>
          <w:sz w:val="20"/>
          <w:szCs w:val="20"/>
        </w:rPr>
        <w:t xml:space="preserve">i izgradnje </w:t>
      </w:r>
      <w:r w:rsidR="0041669D" w:rsidRPr="00B0342D">
        <w:rPr>
          <w:rFonts w:ascii="Times New Roman" w:eastAsia="Calibri" w:hAnsi="Times New Roman" w:cs="Times New Roman"/>
          <w:sz w:val="20"/>
          <w:szCs w:val="20"/>
        </w:rPr>
        <w:t>ulice Jaslice</w:t>
      </w:r>
      <w:r w:rsidRPr="00B0342D">
        <w:rPr>
          <w:rFonts w:ascii="Times New Roman" w:eastAsia="Calibri" w:hAnsi="Times New Roman" w:cs="Times New Roman"/>
          <w:sz w:val="20"/>
          <w:szCs w:val="20"/>
        </w:rPr>
        <w:t>, u smislu davanja odgovora i pojašnjenja na upite zainteresiranih gospodarskih subjekata vezane uz projektnu dokumentaciju i ocjenu jednakovrijednosti ponuđenih materijala i opreme. U smislu članka 76. stavka 2. točke 3. Zakona o javnoj nabavi (NN 120/16) Projektant će sudjelovati u budućem postupku javne nabave radova kao osoba koja ima utjecaj na odlučivanje i/ili druge radnje u vezi s ovim postupkom nabave te se obvezuje na zahtjev naručitelja potpisati Izjavu o sprječavanju sukoba interesa.</w:t>
      </w:r>
    </w:p>
    <w:p w:rsidR="00BE115E" w:rsidRPr="00B0342D" w:rsidRDefault="00BE115E" w:rsidP="00BE115E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0342D">
        <w:rPr>
          <w:rFonts w:ascii="Times New Roman" w:eastAsia="Calibri" w:hAnsi="Times New Roman" w:cs="Times New Roman"/>
          <w:sz w:val="20"/>
          <w:szCs w:val="20"/>
        </w:rPr>
        <w:t>U fazi prethodnog savjetovanja sa zainteresiranim gospodarskim subjektima te u fazi objave poziva na nadmetanje, projektant je obvezan davati pisane odgovore i pojašnjenja na upite zainteresiranih gospodarskih subjekata, koji su u svezi s projektom, a koji će biti upućeni isključivo od Ureda za javnu nabavu. Rok za dostavu odgovora i pojašnjenja bit će određen zahtjevom Naručitelja. Zadani rokovi bit će uvjetovani obvezom Naručitelja da stavi odgovor na raspolaganje zainteresiranim gospodarskim subjektima unutar zakonskih rokova. Odgovori i pojašnjenja moraju biti precizni i konkretni, bez paušalnih i općenitih navoda.</w:t>
      </w:r>
    </w:p>
    <w:p w:rsidR="00BE115E" w:rsidRPr="00B0342D" w:rsidRDefault="00BE115E" w:rsidP="00BE115E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0342D">
        <w:rPr>
          <w:rFonts w:ascii="Times New Roman" w:eastAsia="Calibri" w:hAnsi="Times New Roman" w:cs="Times New Roman"/>
          <w:sz w:val="20"/>
          <w:szCs w:val="20"/>
        </w:rPr>
        <w:t>U fazi pregleda ponuda, ako se nude jednakovrijedni proizvodi, projektant je obvezan utvrditi jednakovrijednost ponuđenih proizvoda, sukladno kriterijima jednakovrijednosti raspisanim u troškovnicima, te izdati Očitovanje o jednakovrijednosti ponuđenog materijala i opreme u roku do 5 dana od primitka pisanog zahtjeva Naručitelja. Očitovanje o jednakovrijednosti bit će sastavni dio Zapisnika o pregledu i ocjeni ponuda.</w:t>
      </w:r>
    </w:p>
    <w:p w:rsidR="00BE115E" w:rsidRPr="00B0342D" w:rsidRDefault="00BE115E" w:rsidP="00BE115E">
      <w:pPr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eastAsia="Calibri" w:hAnsi="Times New Roman" w:cs="Times New Roman"/>
          <w:sz w:val="20"/>
          <w:szCs w:val="20"/>
        </w:rPr>
        <w:t>Projektant je obvezan troškovnike za sve projektom predviđene radove, materijale i opremu, za potrebe provođenja postupka javne nabave radova sukladno projektnoj dokumentaciji koja čini predmet ove nabave, izraditi sukladno predmetnim uvjetima Naručitelja, odnosno pozitivnim odredbama Zakona o javnoj nabavi te odredbama članka 7. Uredbe o načinu izrade i postupanju s dokumentacijom za nadmetanje i ponudama (NN 10/12), kao i ostalim pozitivnim propisima koji uređuju područje javne nabave. Troškovnik je obvezno izraditi i dostaviti u digitalnom obliku (Excel). U slučaju potrebe usklađivanja troškovnika sa odredbama Zakona o javnoj nabavi, u fazi pripreme i provedbe postupka javne nabave radova, projektant je obvezan, o svom trošku, postupiti sukladno uputama Ureda za javnu nabavu, u roku određenim od strane Naručitelja</w:t>
      </w:r>
    </w:p>
    <w:p w:rsidR="00614427" w:rsidRPr="00C20DE8" w:rsidRDefault="00C20DE8" w:rsidP="006144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IZJAVA PONUDITELJA</w:t>
      </w:r>
    </w:p>
    <w:p w:rsidR="00614427" w:rsidRPr="00C20DE8" w:rsidRDefault="00073380" w:rsidP="00614427">
      <w:pPr>
        <w:rPr>
          <w:rFonts w:ascii="Times New Roman" w:hAnsi="Times New Roman" w:cs="Times New Roman"/>
          <w:b/>
        </w:rPr>
      </w:pPr>
      <w:r w:rsidRPr="00C20DE8">
        <w:rPr>
          <w:rFonts w:ascii="Times New Roman" w:hAnsi="Times New Roman" w:cs="Times New Roman"/>
          <w:b/>
        </w:rPr>
        <w:t>Up</w:t>
      </w:r>
      <w:r w:rsidR="00614427" w:rsidRPr="00C20DE8">
        <w:rPr>
          <w:rFonts w:ascii="Times New Roman" w:hAnsi="Times New Roman" w:cs="Times New Roman"/>
          <w:b/>
        </w:rPr>
        <w:t>oznati s</w:t>
      </w:r>
      <w:r w:rsidRPr="00C20DE8">
        <w:rPr>
          <w:rFonts w:ascii="Times New Roman" w:hAnsi="Times New Roman" w:cs="Times New Roman"/>
          <w:b/>
        </w:rPr>
        <w:t>mo s gore navedenim Uputama</w:t>
      </w:r>
      <w:r w:rsidR="00614427" w:rsidRPr="00C20DE8">
        <w:rPr>
          <w:rFonts w:ascii="Times New Roman" w:hAnsi="Times New Roman" w:cs="Times New Roman"/>
          <w:b/>
        </w:rPr>
        <w:t xml:space="preserve"> </w:t>
      </w:r>
      <w:r w:rsidRPr="00C20DE8">
        <w:rPr>
          <w:rFonts w:ascii="Times New Roman" w:hAnsi="Times New Roman" w:cs="Times New Roman"/>
          <w:b/>
        </w:rPr>
        <w:t>i</w:t>
      </w:r>
      <w:r w:rsidR="00D80484">
        <w:rPr>
          <w:rFonts w:ascii="Times New Roman" w:hAnsi="Times New Roman" w:cs="Times New Roman"/>
          <w:b/>
        </w:rPr>
        <w:t xml:space="preserve"> prihvaćamo ih u cijelosti</w:t>
      </w:r>
      <w:r w:rsidR="00614427" w:rsidRPr="00C20DE8">
        <w:rPr>
          <w:rFonts w:ascii="Times New Roman" w:hAnsi="Times New Roman" w:cs="Times New Roman"/>
          <w:b/>
        </w:rPr>
        <w:t xml:space="preserve"> te njihovom ovjerom prihvaćamo sve njihove odredbe.</w:t>
      </w:r>
    </w:p>
    <w:p w:rsidR="00FF44A6" w:rsidRPr="00FF44A6" w:rsidRDefault="00FF44A6" w:rsidP="00FF44A6">
      <w:pPr>
        <w:spacing w:after="0"/>
        <w:jc w:val="both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>U</w:t>
      </w:r>
      <w:r w:rsidR="00C20DE8">
        <w:rPr>
          <w:rFonts w:ascii="Times New Roman" w:eastAsia="Times New Roman" w:hAnsi="Times New Roman" w:cs="Times New Roman"/>
          <w:lang w:eastAsia="hr-HR"/>
        </w:rPr>
        <w:t xml:space="preserve"> _____________________, _____._____.</w:t>
      </w:r>
      <w:r w:rsidRPr="00FF44A6">
        <w:rPr>
          <w:rFonts w:ascii="Times New Roman" w:eastAsia="Times New Roman" w:hAnsi="Times New Roman" w:cs="Times New Roman"/>
          <w:lang w:eastAsia="hr-HR"/>
        </w:rPr>
        <w:t xml:space="preserve"> 201</w:t>
      </w:r>
      <w:r w:rsidR="00AB3286">
        <w:rPr>
          <w:rFonts w:ascii="Times New Roman" w:eastAsia="Times New Roman" w:hAnsi="Times New Roman" w:cs="Times New Roman"/>
          <w:lang w:eastAsia="hr-HR"/>
        </w:rPr>
        <w:t>9</w:t>
      </w:r>
      <w:r w:rsidRPr="00FF44A6">
        <w:rPr>
          <w:rFonts w:ascii="Times New Roman" w:eastAsia="Times New Roman" w:hAnsi="Times New Roman" w:cs="Times New Roman"/>
          <w:lang w:eastAsia="hr-HR"/>
        </w:rPr>
        <w:t>. godine.</w:t>
      </w:r>
    </w:p>
    <w:p w:rsidR="00FF44A6" w:rsidRPr="00FF44A6" w:rsidRDefault="00FF44A6" w:rsidP="00FF44A6">
      <w:pPr>
        <w:spacing w:after="0"/>
        <w:jc w:val="both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(mjesto)                         (datum)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ab/>
      </w:r>
      <w:r w:rsidRPr="00FF44A6">
        <w:rPr>
          <w:rFonts w:ascii="Times New Roman" w:eastAsia="Times New Roman" w:hAnsi="Times New Roman" w:cs="Times New Roman"/>
          <w:lang w:eastAsia="hr-HR"/>
        </w:rPr>
        <w:tab/>
        <w:t>ZA PONUDITELJA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ab/>
      </w:r>
      <w:r w:rsidRPr="00FF44A6">
        <w:rPr>
          <w:rFonts w:ascii="Times New Roman" w:eastAsia="Times New Roman" w:hAnsi="Times New Roman" w:cs="Times New Roman"/>
          <w:lang w:eastAsia="hr-HR"/>
        </w:rPr>
        <w:tab/>
        <w:t xml:space="preserve">  Ovlaštena osoba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M.P.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      __________________________</w:t>
      </w:r>
    </w:p>
    <w:p w:rsidR="00E94DC7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 (potpis odgovorne osobe ponuditelja</w:t>
      </w:r>
      <w:r w:rsidR="00E94DC7">
        <w:rPr>
          <w:rFonts w:ascii="Times New Roman" w:eastAsia="Times New Roman" w:hAnsi="Times New Roman" w:cs="Times New Roman"/>
          <w:lang w:eastAsia="hr-HR"/>
        </w:rPr>
        <w:t xml:space="preserve">, </w:t>
      </w:r>
    </w:p>
    <w:p w:rsidR="00614427" w:rsidRPr="001E4D57" w:rsidRDefault="00E94DC7" w:rsidP="007A0DDA">
      <w:pPr>
        <w:tabs>
          <w:tab w:val="left" w:pos="6120"/>
        </w:tabs>
        <w:spacing w:after="0" w:line="240" w:lineRule="auto"/>
        <w:ind w:right="72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hr-HR"/>
        </w:rPr>
        <w:tab/>
        <w:t>ukoliko je primjenjivo</w:t>
      </w:r>
      <w:r w:rsidR="00FF44A6" w:rsidRPr="00FF44A6">
        <w:rPr>
          <w:rFonts w:ascii="Times New Roman" w:eastAsia="Times New Roman" w:hAnsi="Times New Roman" w:cs="Times New Roman"/>
          <w:lang w:eastAsia="hr-HR"/>
        </w:rPr>
        <w:t>)</w:t>
      </w:r>
    </w:p>
    <w:sectPr w:rsidR="00614427" w:rsidRPr="001E4D57" w:rsidSect="00F2682A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EBF" w:rsidRDefault="00BD5EBF" w:rsidP="00B0342D">
      <w:pPr>
        <w:spacing w:after="0" w:line="240" w:lineRule="auto"/>
      </w:pPr>
      <w:r>
        <w:separator/>
      </w:r>
    </w:p>
  </w:endnote>
  <w:endnote w:type="continuationSeparator" w:id="0">
    <w:p w:rsidR="00BD5EBF" w:rsidRDefault="00BD5EBF" w:rsidP="00B03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EBF" w:rsidRDefault="00BD5EBF" w:rsidP="00B0342D">
      <w:pPr>
        <w:spacing w:after="0" w:line="240" w:lineRule="auto"/>
      </w:pPr>
      <w:r>
        <w:separator/>
      </w:r>
    </w:p>
  </w:footnote>
  <w:footnote w:type="continuationSeparator" w:id="0">
    <w:p w:rsidR="00BD5EBF" w:rsidRDefault="00BD5EBF" w:rsidP="00B03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42D" w:rsidRPr="00B0342D" w:rsidRDefault="00B0342D">
    <w:pPr>
      <w:pStyle w:val="Header"/>
      <w:rPr>
        <w:rFonts w:ascii="Times New Roman" w:hAnsi="Times New Roman" w:cs="Times New Roman"/>
      </w:rPr>
    </w:pPr>
    <w:r w:rsidRPr="00B0342D">
      <w:rPr>
        <w:rFonts w:ascii="Times New Roman" w:hAnsi="Times New Roman" w:cs="Times New Roman"/>
      </w:rPr>
      <w:t>IZRADA GLAVNOG I IZVEDBENOG PROJEKTA ZA REKONSTRUKCIJU ULICE JASLICE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73380"/>
    <w:rsid w:val="001E4D57"/>
    <w:rsid w:val="00253AB3"/>
    <w:rsid w:val="002E3293"/>
    <w:rsid w:val="00334C12"/>
    <w:rsid w:val="003C0ED9"/>
    <w:rsid w:val="003D2F3F"/>
    <w:rsid w:val="0041669D"/>
    <w:rsid w:val="00430B4B"/>
    <w:rsid w:val="00443836"/>
    <w:rsid w:val="004E74E2"/>
    <w:rsid w:val="004F1987"/>
    <w:rsid w:val="00614427"/>
    <w:rsid w:val="006860FB"/>
    <w:rsid w:val="006923E5"/>
    <w:rsid w:val="00715A17"/>
    <w:rsid w:val="007A0DDA"/>
    <w:rsid w:val="00801847"/>
    <w:rsid w:val="0092060B"/>
    <w:rsid w:val="009D76DB"/>
    <w:rsid w:val="00A55B53"/>
    <w:rsid w:val="00AB23B6"/>
    <w:rsid w:val="00AB3286"/>
    <w:rsid w:val="00B0342D"/>
    <w:rsid w:val="00BD5EBF"/>
    <w:rsid w:val="00BE115E"/>
    <w:rsid w:val="00C20DE8"/>
    <w:rsid w:val="00C4064E"/>
    <w:rsid w:val="00D80484"/>
    <w:rsid w:val="00E63B41"/>
    <w:rsid w:val="00E94DC7"/>
    <w:rsid w:val="00F2682A"/>
    <w:rsid w:val="00F50239"/>
    <w:rsid w:val="00F645D3"/>
    <w:rsid w:val="00F71D35"/>
    <w:rsid w:val="00F94F7B"/>
    <w:rsid w:val="00FD0CEE"/>
    <w:rsid w:val="00FF4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46CC4"/>
  <w15:docId w15:val="{24DC92F3-2549-41A6-857B-FF5DA9C2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3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342D"/>
  </w:style>
  <w:style w:type="paragraph" w:styleId="Footer">
    <w:name w:val="footer"/>
    <w:basedOn w:val="Normal"/>
    <w:link w:val="FooterChar"/>
    <w:uiPriority w:val="99"/>
    <w:unhideWhenUsed/>
    <w:rsid w:val="00B03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3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Nikolina Derdić</cp:lastModifiedBy>
  <cp:revision>4</cp:revision>
  <dcterms:created xsi:type="dcterms:W3CDTF">2019-08-01T13:08:00Z</dcterms:created>
  <dcterms:modified xsi:type="dcterms:W3CDTF">2019-08-02T06:03:00Z</dcterms:modified>
</cp:coreProperties>
</file>